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DB01" w14:textId="25ABE425" w:rsidR="00EF3EF8" w:rsidRDefault="00EF3EF8" w:rsidP="00EF3EF8">
      <w:pPr>
        <w:spacing w:after="0" w:line="240" w:lineRule="auto"/>
        <w:jc w:val="center"/>
      </w:pPr>
      <w:r>
        <w:rPr>
          <w:rStyle w:val="Pogrubienie1"/>
          <w:rFonts w:ascii="Times New Roman" w:hAnsi="Times New Roman" w:cs="Times New Roman"/>
          <w:sz w:val="28"/>
          <w:szCs w:val="28"/>
        </w:rPr>
        <w:t>PRZEDMIOTOWE ZASADY OCENIANIA Z PRZYRODY</w:t>
      </w:r>
    </w:p>
    <w:p w14:paraId="1F856BFD" w14:textId="475EFC68" w:rsidR="00EF3EF8" w:rsidRDefault="00EF3EF8" w:rsidP="00EF3EF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W  KLASIE   IV</w:t>
      </w:r>
    </w:p>
    <w:p w14:paraId="5C8C8C58" w14:textId="77777777" w:rsidR="00EF3EF8" w:rsidRDefault="00EF3EF8" w:rsidP="00EF3EF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W SZKOLE PODSTAWOWEJ IM. WOJSKA POLSKIEGO </w:t>
      </w:r>
    </w:p>
    <w:p w14:paraId="16F0F818" w14:textId="3F388D30" w:rsidR="00EF3EF8" w:rsidRDefault="00EF3EF8" w:rsidP="00EF3EF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W KAMIENNEJ</w:t>
      </w:r>
      <w:r w:rsidR="00CA279F">
        <w:rPr>
          <w:rFonts w:ascii="Times New Roman" w:hAnsi="Times New Roman" w:cs="Times New Roman"/>
          <w:b/>
          <w:sz w:val="28"/>
          <w:szCs w:val="28"/>
        </w:rPr>
        <w:t>. ROK SZKOLNY 2022/2023</w:t>
      </w:r>
    </w:p>
    <w:p w14:paraId="356A6851" w14:textId="77777777" w:rsidR="00EF3EF8" w:rsidRDefault="00EF3EF8" w:rsidP="00EF3E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30BCB9" w14:textId="77777777" w:rsidR="00EF3EF8" w:rsidRDefault="00EF3EF8" w:rsidP="00EF3EF8">
      <w:pPr>
        <w:rPr>
          <w:rFonts w:ascii="Times New Roman" w:hAnsi="Times New Roman" w:cs="Times New Roman"/>
          <w:sz w:val="24"/>
          <w:szCs w:val="24"/>
        </w:rPr>
      </w:pPr>
    </w:p>
    <w:p w14:paraId="3EC4E21E" w14:textId="77777777" w:rsidR="00EF3EF8" w:rsidRDefault="00EF3EF8" w:rsidP="00EF3EF8">
      <w:r>
        <w:rPr>
          <w:rFonts w:ascii="Times New Roman" w:hAnsi="Times New Roman" w:cs="Times New Roman"/>
          <w:sz w:val="24"/>
          <w:szCs w:val="24"/>
        </w:rPr>
        <w:t xml:space="preserve">Przedmiotowe Zasady Oceniania z techniki zostały opracowane zgodnie  ze Statutem Szkoły Podstawowej im. Wojska Polskiego w Kamiennej. </w:t>
      </w:r>
    </w:p>
    <w:p w14:paraId="01661D08" w14:textId="0E5C4F13" w:rsidR="00EF3EF8" w:rsidRDefault="00EF3EF8" w:rsidP="00EF3EF8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Obszary aktywności uczniów podlegające ocenie:</w:t>
      </w:r>
    </w:p>
    <w:p w14:paraId="45746C03" w14:textId="77777777" w:rsidR="00EF3EF8" w:rsidRDefault="00EF3EF8" w:rsidP="00EF3EF8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a) </w:t>
      </w:r>
      <w:r>
        <w:rPr>
          <w:rFonts w:ascii="Times New Roman" w:hAnsi="Times New Roman" w:cs="Times New Roman"/>
          <w:u w:val="single"/>
        </w:rPr>
        <w:t>Sprawdziany</w:t>
      </w:r>
    </w:p>
    <w:p w14:paraId="1E607A19" w14:textId="77777777" w:rsidR="00EF3EF8" w:rsidRDefault="00EF3EF8" w:rsidP="00EF3EF8">
      <w:pPr>
        <w:pStyle w:val="Tytu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Obejmują duże partie materiału, np. zakończony dział programowy, są zapowiedziane</w:t>
      </w:r>
    </w:p>
    <w:p w14:paraId="7638C933" w14:textId="77777777" w:rsidR="00EF3EF8" w:rsidRDefault="00EF3EF8" w:rsidP="00EF3EF8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co najmniej tydzień wcześniej oraz wpisane do dziennika, czas trwania -  godzina lekcyjna. </w:t>
      </w:r>
    </w:p>
    <w:p w14:paraId="7B8BAB99" w14:textId="77777777" w:rsidR="00EF3EF8" w:rsidRDefault="00EF3EF8" w:rsidP="00EF3EF8">
      <w:pPr>
        <w:pStyle w:val="Tytu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Nauczyciel wskazuje zakres materiału obowiązującego na sprawdzianie. </w:t>
      </w:r>
    </w:p>
    <w:p w14:paraId="38431960" w14:textId="77777777" w:rsidR="00EF3EF8" w:rsidRDefault="00EF3EF8" w:rsidP="00EF3EF8">
      <w:pPr>
        <w:pStyle w:val="Tytu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Uczeń ma prawo poprawić ocenę ze sprawdzianu w terminie do 2 tygodni. </w:t>
      </w:r>
    </w:p>
    <w:p w14:paraId="0131370B" w14:textId="77777777" w:rsidR="00EF3EF8" w:rsidRDefault="00EF3EF8" w:rsidP="00EF3EF8">
      <w:pPr>
        <w:pStyle w:val="Tytu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Ocena z poprawy zostaje wpisana do dziennika jako kolejna ocena cząstkowa.</w:t>
      </w:r>
    </w:p>
    <w:p w14:paraId="58195931" w14:textId="77777777" w:rsidR="00EF3EF8" w:rsidRDefault="00EF3EF8" w:rsidP="00EF3EF8">
      <w:pPr>
        <w:pStyle w:val="Tytu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Uczeń, który nie pisał sprawdzianu z przyczyn usprawiedliwionych ma obowiązek</w:t>
      </w:r>
    </w:p>
    <w:p w14:paraId="5F7F8F7B" w14:textId="77777777" w:rsidR="00EF3EF8" w:rsidRDefault="00EF3EF8" w:rsidP="00EF3EF8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przystąpić do uzupełnienia sprawdzianu w ciągu dwóch tygodni (termin i miejsce ustala nauczyciel. </w:t>
      </w:r>
    </w:p>
    <w:p w14:paraId="3BB04F74" w14:textId="77777777" w:rsidR="00EF3EF8" w:rsidRDefault="00EF3EF8" w:rsidP="00EF3EF8">
      <w:pPr>
        <w:pStyle w:val="Tytu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Nauczyciel informuje uczniów o wynikach sprawdzianów w ciągu dwóch tygodni od</w:t>
      </w:r>
    </w:p>
    <w:p w14:paraId="75E4F2F3" w14:textId="77777777" w:rsidR="00EF3EF8" w:rsidRDefault="00EF3EF8" w:rsidP="00EF3EF8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daty przyjęcia pracy. </w:t>
      </w:r>
    </w:p>
    <w:p w14:paraId="6B493E00" w14:textId="77777777" w:rsidR="00EF3EF8" w:rsidRDefault="00EF3EF8" w:rsidP="00EF3EF8">
      <w:pPr>
        <w:pStyle w:val="Tytu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Sprawdzone i ocenione prace są udostępniane uczniowi podczas lekcji na zasadach</w:t>
      </w:r>
    </w:p>
    <w:p w14:paraId="73DC6B3A" w14:textId="77777777" w:rsidR="00EF3EF8" w:rsidRDefault="00EF3EF8" w:rsidP="00EF3EF8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określonych przez nauczyciela.</w:t>
      </w:r>
    </w:p>
    <w:p w14:paraId="6A0A7931" w14:textId="77777777" w:rsidR="00EF3EF8" w:rsidRDefault="00EF3EF8" w:rsidP="00EF3EF8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b) </w:t>
      </w:r>
      <w:r>
        <w:rPr>
          <w:rFonts w:ascii="Times New Roman" w:hAnsi="Times New Roman" w:cs="Times New Roman"/>
          <w:u w:val="single"/>
        </w:rPr>
        <w:t>Kartkówki</w:t>
      </w:r>
      <w:r>
        <w:rPr>
          <w:rFonts w:ascii="Times New Roman" w:hAnsi="Times New Roman" w:cs="Times New Roman"/>
          <w:b w:val="0"/>
        </w:rPr>
        <w:t xml:space="preserve"> </w:t>
      </w:r>
    </w:p>
    <w:p w14:paraId="2ED84703" w14:textId="77777777" w:rsidR="00EF3EF8" w:rsidRDefault="00EF3EF8" w:rsidP="00EF3EF8">
      <w:pPr>
        <w:pStyle w:val="Tytu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Mogą obejmować materiał z 3 jednostek lekcyjnych lub mniejszy, może obejmować</w:t>
      </w:r>
    </w:p>
    <w:p w14:paraId="3A28FB62" w14:textId="77777777" w:rsidR="00EF3EF8" w:rsidRDefault="00EF3EF8" w:rsidP="00EF3EF8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również materiał będący przedmiotem pracy domowej. Czas trwania do 15 minut.</w:t>
      </w:r>
    </w:p>
    <w:p w14:paraId="5140A868" w14:textId="77777777" w:rsidR="00EF3EF8" w:rsidRDefault="00EF3EF8" w:rsidP="00EF3EF8">
      <w:pPr>
        <w:pStyle w:val="Tytu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Kartkówki nie muszą być przez nauczyciela zapowiadane wcześniej. </w:t>
      </w:r>
    </w:p>
    <w:p w14:paraId="38897466" w14:textId="77777777" w:rsidR="00EF3EF8" w:rsidRDefault="00EF3EF8" w:rsidP="00EF3EF8">
      <w:pPr>
        <w:pStyle w:val="Tytu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Ocena z kartkówki nie podlega poprawie.</w:t>
      </w:r>
    </w:p>
    <w:p w14:paraId="0C434600" w14:textId="77777777" w:rsidR="00EF3EF8" w:rsidRDefault="00EF3EF8" w:rsidP="00EF3EF8">
      <w:pPr>
        <w:pStyle w:val="Tytu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W razie nieobecności uczeń nie musi uzupełniać jej braku, ma do tego prawo (termin</w:t>
      </w:r>
    </w:p>
    <w:p w14:paraId="0BE1126B" w14:textId="77777777" w:rsidR="00EF3EF8" w:rsidRDefault="00EF3EF8" w:rsidP="00EF3EF8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po ustaleniu z nauczycielem). </w:t>
      </w:r>
    </w:p>
    <w:p w14:paraId="548C50FC" w14:textId="77777777" w:rsidR="00EF3EF8" w:rsidRDefault="00EF3EF8" w:rsidP="00EF3EF8">
      <w:pPr>
        <w:pStyle w:val="Tytu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Nauczyciel informuje uczniów o wynikach kartkówek w ciągu tygodnia od daty ich</w:t>
      </w:r>
    </w:p>
    <w:p w14:paraId="260BC3A4" w14:textId="77777777" w:rsidR="00EF3EF8" w:rsidRDefault="00EF3EF8" w:rsidP="00EF3EF8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napisania.</w:t>
      </w:r>
    </w:p>
    <w:p w14:paraId="2C5D3A3A" w14:textId="77777777" w:rsidR="00EF3EF8" w:rsidRDefault="00EF3EF8" w:rsidP="00EF3EF8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c) </w:t>
      </w:r>
      <w:r>
        <w:rPr>
          <w:rFonts w:ascii="Times New Roman" w:hAnsi="Times New Roman" w:cs="Times New Roman"/>
          <w:u w:val="single"/>
        </w:rPr>
        <w:t>Pisemne lub ustne prace domowe</w:t>
      </w:r>
    </w:p>
    <w:p w14:paraId="0F8FA022" w14:textId="77777777" w:rsidR="00EF3EF8" w:rsidRDefault="00EF3EF8" w:rsidP="00EF3EF8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d) </w:t>
      </w:r>
      <w:r>
        <w:rPr>
          <w:rFonts w:ascii="Times New Roman" w:hAnsi="Times New Roman" w:cs="Times New Roman"/>
          <w:u w:val="single"/>
        </w:rPr>
        <w:t>Odpowiedź ustna</w:t>
      </w:r>
    </w:p>
    <w:p w14:paraId="13FF02C2" w14:textId="77777777" w:rsidR="00EF3EF8" w:rsidRDefault="00EF3EF8" w:rsidP="00EF3EF8">
      <w:pPr>
        <w:pStyle w:val="Tytu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Uczeń powinien być przygotowany do odpowiedzi ustnej z trzech ostatnich lekcji.</w:t>
      </w:r>
    </w:p>
    <w:p w14:paraId="39198E1D" w14:textId="77777777" w:rsidR="00EF3EF8" w:rsidRDefault="00EF3EF8" w:rsidP="00EF3EF8">
      <w:pPr>
        <w:pStyle w:val="Tytu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Zgłaszający się ochotnik do odpowiedzi nie otrzymuje oceny niedostatecznej.</w:t>
      </w:r>
    </w:p>
    <w:p w14:paraId="246DCCDF" w14:textId="77777777" w:rsidR="00EF3EF8" w:rsidRDefault="00EF3EF8" w:rsidP="00EF3EF8">
      <w:pPr>
        <w:pStyle w:val="Tytu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 Oceny z odpowiedzi poprawiamy następną oceną z innej odpowiedzi.</w:t>
      </w:r>
    </w:p>
    <w:p w14:paraId="235954CA" w14:textId="77777777" w:rsidR="00EF3EF8" w:rsidRDefault="00EF3EF8" w:rsidP="00EF3EF8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e) </w:t>
      </w:r>
      <w:r>
        <w:rPr>
          <w:rFonts w:ascii="Times New Roman" w:hAnsi="Times New Roman" w:cs="Times New Roman"/>
          <w:u w:val="single"/>
        </w:rPr>
        <w:t>Aktywność ucznia na lekcji  - krótkie odpowiedzi</w:t>
      </w:r>
    </w:p>
    <w:p w14:paraId="351691B1" w14:textId="77777777" w:rsidR="00EF3EF8" w:rsidRDefault="00EF3EF8" w:rsidP="00EF3EF8">
      <w:pPr>
        <w:pStyle w:val="Tytu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Za aktywne uczestniczenie w lekcji np. częste zgłaszanie się, udzielanie poprawnych</w:t>
      </w:r>
    </w:p>
    <w:p w14:paraId="3DDFF1A4" w14:textId="63337820" w:rsidR="00EF3EF8" w:rsidRDefault="00EF3EF8" w:rsidP="00EF3EF8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odpowiedzi, aktywna praca, praca w grupach może być oceniana plusami „+” (za 5 „+” uczeń otrzymuje ocenę celującą, za </w:t>
      </w:r>
      <w:r w:rsidR="00CA279F">
        <w:rPr>
          <w:rFonts w:ascii="Times New Roman" w:hAnsi="Times New Roman" w:cs="Times New Roman"/>
          <w:b w:val="0"/>
        </w:rPr>
        <w:t>trz</w:t>
      </w:r>
      <w:r>
        <w:rPr>
          <w:rFonts w:ascii="Times New Roman" w:hAnsi="Times New Roman" w:cs="Times New Roman"/>
          <w:b w:val="0"/>
        </w:rPr>
        <w:t xml:space="preserve">y „+” ocenę bardzo dobrą). </w:t>
      </w:r>
    </w:p>
    <w:p w14:paraId="5345FF36" w14:textId="77777777" w:rsidR="00EF3EF8" w:rsidRDefault="00EF3EF8" w:rsidP="00EF3EF8">
      <w:pPr>
        <w:pStyle w:val="Tytu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Brak pracy na lekcji, brak zaangażowania w pracę, może być ocenione minusami ,,-"</w:t>
      </w:r>
    </w:p>
    <w:p w14:paraId="3F5CA444" w14:textId="77777777" w:rsidR="00EF3EF8" w:rsidRDefault="00EF3EF8" w:rsidP="00EF3EF8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(za 5 „-", uczeń otrzymuje ocenę niedostateczną).</w:t>
      </w:r>
    </w:p>
    <w:p w14:paraId="6016A2E3" w14:textId="77777777" w:rsidR="00EF3EF8" w:rsidRDefault="00EF3EF8" w:rsidP="00EF3EF8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lastRenderedPageBreak/>
        <w:t xml:space="preserve">f) </w:t>
      </w:r>
      <w:r>
        <w:rPr>
          <w:rFonts w:ascii="Times New Roman" w:hAnsi="Times New Roman" w:cs="Times New Roman"/>
          <w:u w:val="single"/>
        </w:rPr>
        <w:t>Praca na lekcji</w:t>
      </w:r>
    </w:p>
    <w:p w14:paraId="5F73C4AA" w14:textId="77777777" w:rsidR="00EF3EF8" w:rsidRDefault="00EF3EF8" w:rsidP="00EF3EF8">
      <w:pPr>
        <w:pStyle w:val="Tytu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Wykonywanie zadań w kartach pracy lub w ćwiczeniach – ocenianie według ustalonej punktacji</w:t>
      </w:r>
    </w:p>
    <w:p w14:paraId="774CA4AA" w14:textId="77777777" w:rsidR="00EF3EF8" w:rsidRDefault="00EF3EF8" w:rsidP="00EF3EF8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 xml:space="preserve">g) </w:t>
      </w:r>
      <w:r>
        <w:rPr>
          <w:rFonts w:ascii="Times New Roman" w:hAnsi="Times New Roman" w:cs="Times New Roman"/>
          <w:u w:val="single"/>
        </w:rPr>
        <w:t>Prace dodatkowe oddane w terminie</w:t>
      </w:r>
    </w:p>
    <w:p w14:paraId="6365B800" w14:textId="77777777" w:rsidR="00EF3EF8" w:rsidRDefault="00EF3EF8" w:rsidP="00EF3EF8">
      <w:pPr>
        <w:pStyle w:val="Tytu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Przy ocenianiu uwzględnia się wkład włożonej pracy, kreatywność, estetykę</w:t>
      </w:r>
    </w:p>
    <w:p w14:paraId="5050D08F" w14:textId="77777777" w:rsidR="00EF3EF8" w:rsidRDefault="00EF3EF8" w:rsidP="00EF3EF8">
      <w:pPr>
        <w:pStyle w:val="Tytu"/>
        <w:spacing w:line="276" w:lineRule="auto"/>
        <w:jc w:val="both"/>
      </w:pPr>
      <w:r>
        <w:rPr>
          <w:rFonts w:ascii="Times New Roman" w:hAnsi="Times New Roman" w:cs="Times New Roman"/>
          <w:b w:val="0"/>
        </w:rPr>
        <w:t>wykonania-tematyka podana przez nauczyciela lub własna inicjatywa (po konsultacji z nauczycielem).</w:t>
      </w:r>
    </w:p>
    <w:p w14:paraId="631E1FEF" w14:textId="77777777" w:rsidR="00EF3EF8" w:rsidRDefault="00EF3EF8" w:rsidP="00EF3EF8">
      <w:pPr>
        <w:pStyle w:val="Tytu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14:paraId="15BBEDAB" w14:textId="1AE08EBA" w:rsidR="00EF3EF8" w:rsidRDefault="00EF3EF8" w:rsidP="00EF3EF8">
      <w:pPr>
        <w:pStyle w:val="Akapitzlist1"/>
        <w:ind w:left="0"/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Częstotliwość sprawdzania osiągnięć uczniów:</w:t>
      </w:r>
    </w:p>
    <w:p w14:paraId="6599646D" w14:textId="77777777" w:rsidR="00EF3EF8" w:rsidRDefault="00EF3EF8" w:rsidP="00EF3EF8">
      <w:pPr>
        <w:pStyle w:val="Akapitzlist1"/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Sprawdziany/Testy – po każdym dziele.</w:t>
      </w:r>
    </w:p>
    <w:p w14:paraId="48AEA95A" w14:textId="77777777" w:rsidR="00EF3EF8" w:rsidRDefault="00EF3EF8" w:rsidP="00EF3EF8">
      <w:pPr>
        <w:pStyle w:val="Akapitzlist1"/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Kartkówki – możliwość na każdej lekcji.</w:t>
      </w:r>
    </w:p>
    <w:p w14:paraId="6FA3AFEB" w14:textId="77777777" w:rsidR="00EF3EF8" w:rsidRDefault="00EF3EF8" w:rsidP="00EF3EF8">
      <w:pPr>
        <w:pStyle w:val="Akapitzlist1"/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Zadania domowe – możliwość na każdej lekcji.</w:t>
      </w:r>
    </w:p>
    <w:p w14:paraId="75A0BC7C" w14:textId="77777777" w:rsidR="00EF3EF8" w:rsidRDefault="00EF3EF8" w:rsidP="00EF3EF8">
      <w:pPr>
        <w:pStyle w:val="Akapitzlist1"/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Odpowiedź ustna – możliwość na każdej lekcji.</w:t>
      </w:r>
    </w:p>
    <w:p w14:paraId="326BD377" w14:textId="77777777" w:rsidR="00EF3EF8" w:rsidRDefault="00EF3EF8" w:rsidP="00EF3EF8">
      <w:pPr>
        <w:pStyle w:val="Akapitzlist1"/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Wykonywanie przez uczniów zadań w kartach pracy/ćwiczeniach – możliwość na każdej lekcji.</w:t>
      </w:r>
    </w:p>
    <w:p w14:paraId="6D9C3DCA" w14:textId="77777777" w:rsidR="00EF3EF8" w:rsidRDefault="00EF3EF8" w:rsidP="00EF3EF8">
      <w:pPr>
        <w:pStyle w:val="Tytu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14:paraId="1DFB6C1D" w14:textId="537E8622" w:rsidR="00EF3EF8" w:rsidRDefault="00EF3EF8" w:rsidP="00EF3EF8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 Nauczyciel wystawiając ocenę z przedmiotu uwzględnia:</w:t>
      </w:r>
    </w:p>
    <w:p w14:paraId="516F6695" w14:textId="77777777" w:rsidR="00EF3EF8" w:rsidRDefault="00EF3EF8" w:rsidP="00EF3EF8">
      <w:pPr>
        <w:pStyle w:val="Akapitzlist1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stopień opanowania materiału,</w:t>
      </w:r>
    </w:p>
    <w:p w14:paraId="39BF37FF" w14:textId="77777777" w:rsidR="00EF3EF8" w:rsidRDefault="00EF3EF8" w:rsidP="00EF3EF8">
      <w:pPr>
        <w:pStyle w:val="Akapitzlist1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postępy ucznia,</w:t>
      </w:r>
    </w:p>
    <w:p w14:paraId="77D4119E" w14:textId="77777777" w:rsidR="00EF3EF8" w:rsidRDefault="00EF3EF8" w:rsidP="00EF3EF8">
      <w:pPr>
        <w:pStyle w:val="Akapitzlist1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aktywność,</w:t>
      </w:r>
    </w:p>
    <w:p w14:paraId="1DB4CE64" w14:textId="77777777" w:rsidR="00EF3EF8" w:rsidRDefault="00EF3EF8" w:rsidP="00EF3EF8">
      <w:pPr>
        <w:pStyle w:val="Akapitzlist1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systematyczność i pilność,</w:t>
      </w:r>
    </w:p>
    <w:p w14:paraId="3C5E8CB3" w14:textId="77777777" w:rsidR="00EF3EF8" w:rsidRDefault="00EF3EF8" w:rsidP="00EF3EF8">
      <w:pPr>
        <w:pStyle w:val="Akapitzlist1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wysiłek wkładany przez ucznia w wywiązywanie się z obowiązków,</w:t>
      </w:r>
    </w:p>
    <w:p w14:paraId="1248759D" w14:textId="77777777" w:rsidR="00EF3EF8" w:rsidRDefault="00EF3EF8" w:rsidP="00EF3EF8">
      <w:pPr>
        <w:pStyle w:val="Akapitzlist1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samodzielność pracy,</w:t>
      </w:r>
    </w:p>
    <w:p w14:paraId="00D4BF90" w14:textId="77777777" w:rsidR="00EF3EF8" w:rsidRDefault="00EF3EF8" w:rsidP="00EF3EF8">
      <w:pPr>
        <w:pStyle w:val="Akapitzlist1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rozwiązywanie zadań dodatkowych.</w:t>
      </w:r>
    </w:p>
    <w:p w14:paraId="7CC59B46" w14:textId="77777777" w:rsidR="00EF3EF8" w:rsidRDefault="00EF3EF8" w:rsidP="00EF3E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BB03E4" w14:textId="77777777" w:rsidR="00C05258" w:rsidRDefault="00C05258" w:rsidP="00C05258">
      <w:pPr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Każdego dnia losowany jest szczęśliwy numerek. Uczniowie posiadający ten numer                              w dzienniku lekcyjnym są zwolnieni z odpowiedzi ustnych.</w:t>
      </w:r>
    </w:p>
    <w:p w14:paraId="6FE533B8" w14:textId="60824F4F" w:rsidR="00EF3EF8" w:rsidRDefault="00EF3EF8" w:rsidP="00EF3E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297501" w14:textId="0B7A4710" w:rsidR="00EF3EF8" w:rsidRDefault="00EF3EF8" w:rsidP="00EF3E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04DDEB" w14:textId="6EC27E8A" w:rsidR="00EF3EF8" w:rsidRDefault="00EF3EF8" w:rsidP="00EF3E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7D60B4" w14:textId="02F3BAE0" w:rsidR="00EF3EF8" w:rsidRDefault="00EF3EF8" w:rsidP="00EF3E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54E2EA" w14:textId="6292060C" w:rsidR="00EF3EF8" w:rsidRDefault="00EF3EF8" w:rsidP="00EF3E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FEDF71" w14:textId="4ACEA6CD" w:rsidR="00EF3EF8" w:rsidRDefault="00EF3EF8" w:rsidP="00EF3E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E1DB83" w14:textId="17AF3704" w:rsidR="00EF3EF8" w:rsidRDefault="00EF3EF8" w:rsidP="00EF3E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DE42D6" w14:textId="64B6CFED" w:rsidR="00EF3EF8" w:rsidRDefault="00EF3EF8" w:rsidP="00EF3E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539C2D" w14:textId="269B4576" w:rsidR="00EF3EF8" w:rsidRDefault="00EF3EF8" w:rsidP="00EF3E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C494EA" w14:textId="69918EB3" w:rsidR="00EF3EF8" w:rsidRDefault="00EF3EF8" w:rsidP="00EF3E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1C63FD" w14:textId="2C349729" w:rsidR="00EF3EF8" w:rsidRDefault="00EF3EF8" w:rsidP="00EF3E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F8BE6C" w14:textId="77777777" w:rsidR="00976C5E" w:rsidRDefault="00976C5E" w:rsidP="00EF3E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7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147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88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8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19429807">
    <w:abstractNumId w:val="1"/>
  </w:num>
  <w:num w:numId="2" w16cid:durableId="1452090909">
    <w:abstractNumId w:val="2"/>
  </w:num>
  <w:num w:numId="3" w16cid:durableId="20050092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413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23"/>
    <w:rsid w:val="004E6D23"/>
    <w:rsid w:val="00976C5E"/>
    <w:rsid w:val="009C435F"/>
    <w:rsid w:val="00A9266F"/>
    <w:rsid w:val="00C05258"/>
    <w:rsid w:val="00CA279F"/>
    <w:rsid w:val="00E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E7B3"/>
  <w15:chartTrackingRefBased/>
  <w15:docId w15:val="{197B1B0A-B8B6-48BA-BC3B-BD6DF276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EF8"/>
    <w:pPr>
      <w:spacing w:after="200" w:line="276" w:lineRule="auto"/>
    </w:pPr>
    <w:rPr>
      <w:rFonts w:ascii="Calibri" w:eastAsia="Calibri" w:hAnsi="Calibri" w:cs="font114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3EF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3EF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F3EF8"/>
    <w:pPr>
      <w:ind w:left="720"/>
      <w:contextualSpacing/>
    </w:pPr>
  </w:style>
  <w:style w:type="character" w:customStyle="1" w:styleId="Pogrubienie1">
    <w:name w:val="Pogrubienie1"/>
    <w:basedOn w:val="Domylnaczcionkaakapitu"/>
    <w:rsid w:val="00EF3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Matkowski</dc:creator>
  <cp:keywords/>
  <dc:description/>
  <cp:lastModifiedBy>Irena Matkowska</cp:lastModifiedBy>
  <cp:revision>6</cp:revision>
  <cp:lastPrinted>2022-09-20T17:51:00Z</cp:lastPrinted>
  <dcterms:created xsi:type="dcterms:W3CDTF">2022-09-18T10:07:00Z</dcterms:created>
  <dcterms:modified xsi:type="dcterms:W3CDTF">2022-11-25T13:09:00Z</dcterms:modified>
</cp:coreProperties>
</file>